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D7334" w14:textId="0CDA5123" w:rsidR="00CB7F31" w:rsidRPr="00DB5EA8" w:rsidRDefault="00CB7F31" w:rsidP="00CB7F31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590FC3">
        <w:rPr>
          <w:rFonts w:ascii="Times New Roman" w:eastAsia="Times New Roman" w:hAnsi="Times New Roman" w:cs="Times New Roman"/>
          <w:sz w:val="24"/>
          <w:szCs w:val="24"/>
        </w:rPr>
        <w:t xml:space="preserve">Temeljem </w:t>
      </w:r>
      <w:r w:rsidR="00D07A9B" w:rsidRPr="00590FC3">
        <w:rPr>
          <w:rFonts w:ascii="Times New Roman" w:eastAsia="Times New Roman" w:hAnsi="Times New Roman" w:cs="Times New Roman"/>
          <w:sz w:val="24"/>
          <w:szCs w:val="24"/>
        </w:rPr>
        <w:t xml:space="preserve">članka 307. , stavak 4. Zakona o javnoj nabavi (NN </w:t>
      </w:r>
      <w:r w:rsidR="00080B94" w:rsidRPr="00590FC3">
        <w:rPr>
          <w:rFonts w:ascii="Times New Roman" w:eastAsia="Times New Roman" w:hAnsi="Times New Roman" w:cs="Times New Roman"/>
          <w:sz w:val="24"/>
          <w:szCs w:val="24"/>
        </w:rPr>
        <w:t xml:space="preserve">120/16, 114/22) i </w:t>
      </w:r>
      <w:r w:rsidRPr="00590FC3">
        <w:rPr>
          <w:rFonts w:ascii="Times New Roman" w:eastAsia="Times New Roman" w:hAnsi="Times New Roman" w:cs="Times New Roman"/>
          <w:sz w:val="24"/>
          <w:szCs w:val="24"/>
        </w:rPr>
        <w:t xml:space="preserve">članka </w:t>
      </w:r>
      <w:r w:rsidR="00D2771E" w:rsidRPr="00590FC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90FC3">
        <w:rPr>
          <w:rFonts w:ascii="Times New Roman" w:eastAsia="Times New Roman" w:hAnsi="Times New Roman" w:cs="Times New Roman"/>
          <w:sz w:val="24"/>
          <w:szCs w:val="24"/>
        </w:rPr>
        <w:t xml:space="preserve">. stavka </w:t>
      </w:r>
      <w:r w:rsidR="00D2771E" w:rsidRPr="00590FC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90FC3">
        <w:rPr>
          <w:rFonts w:ascii="Times New Roman" w:eastAsia="Times New Roman" w:hAnsi="Times New Roman" w:cs="Times New Roman"/>
          <w:sz w:val="24"/>
          <w:szCs w:val="24"/>
        </w:rPr>
        <w:t xml:space="preserve">. točke </w:t>
      </w:r>
      <w:r w:rsidR="00D2771E" w:rsidRPr="00590FC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90FC3">
        <w:rPr>
          <w:rFonts w:ascii="Times New Roman" w:eastAsia="Times New Roman" w:hAnsi="Times New Roman" w:cs="Times New Roman"/>
          <w:sz w:val="24"/>
          <w:szCs w:val="24"/>
        </w:rPr>
        <w:t xml:space="preserve">. Statuta Thalassotherapije Opatija, </w:t>
      </w:r>
      <w:r w:rsidRPr="00590F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Upravno vijeće Thalassotherapije Opatija </w:t>
      </w:r>
      <w:r w:rsidRPr="00DB5E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na </w:t>
      </w:r>
      <w:r w:rsidR="003A1EFB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Pr="00DB5E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</w:t>
      </w:r>
      <w:r w:rsidR="003A1E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konstituirajućoj </w:t>
      </w:r>
      <w:r w:rsidRPr="00DB5E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sjednici održanoj </w:t>
      </w:r>
      <w:r w:rsidRPr="00DB5EA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dana </w:t>
      </w:r>
      <w:r w:rsidR="00C23FF4">
        <w:rPr>
          <w:rFonts w:ascii="Times New Roman" w:eastAsia="Times New Roman" w:hAnsi="Times New Roman" w:cs="Times New Roman"/>
          <w:spacing w:val="3"/>
          <w:sz w:val="24"/>
          <w:szCs w:val="24"/>
        </w:rPr>
        <w:t>19</w:t>
      </w:r>
      <w:r w:rsidR="0021630B" w:rsidRPr="0021630B">
        <w:rPr>
          <w:rFonts w:ascii="Times New Roman" w:eastAsia="Times New Roman" w:hAnsi="Times New Roman" w:cs="Times New Roman"/>
          <w:spacing w:val="3"/>
          <w:sz w:val="24"/>
          <w:szCs w:val="24"/>
        </w:rPr>
        <w:t>. studenog</w:t>
      </w:r>
      <w:r w:rsidR="00C23FF4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="0021630B" w:rsidRPr="0021630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07A9B" w:rsidRPr="00DB5EA8">
        <w:rPr>
          <w:rFonts w:ascii="Times New Roman" w:eastAsia="Times New Roman" w:hAnsi="Times New Roman" w:cs="Times New Roman"/>
          <w:spacing w:val="3"/>
          <w:sz w:val="24"/>
          <w:szCs w:val="24"/>
        </w:rPr>
        <w:t>2025</w:t>
      </w:r>
      <w:r w:rsidRPr="00DB5EA8">
        <w:rPr>
          <w:rFonts w:ascii="Times New Roman" w:eastAsia="Times New Roman" w:hAnsi="Times New Roman" w:cs="Times New Roman"/>
          <w:spacing w:val="3"/>
          <w:sz w:val="24"/>
          <w:szCs w:val="24"/>
        </w:rPr>
        <w:t>. godine donijelo je sljedeću</w:t>
      </w:r>
    </w:p>
    <w:p w14:paraId="0939540E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5A5F78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0D7C3F" w14:textId="77777777" w:rsidR="00CB7F31" w:rsidRPr="00CB7F31" w:rsidRDefault="00CB7F31" w:rsidP="00CB7F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7F31">
        <w:rPr>
          <w:rFonts w:ascii="Times New Roman" w:eastAsia="Times New Roman" w:hAnsi="Times New Roman" w:cs="Times New Roman"/>
          <w:b/>
          <w:bCs/>
          <w:sz w:val="28"/>
          <w:szCs w:val="28"/>
        </w:rPr>
        <w:t>ODLUKU</w:t>
      </w:r>
    </w:p>
    <w:p w14:paraId="5D646E40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70E686A2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56C7D894" w14:textId="77777777" w:rsidR="00CB7F31" w:rsidRPr="00CB7F31" w:rsidRDefault="00CB7F31" w:rsidP="00CB7F31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>I.</w:t>
      </w:r>
    </w:p>
    <w:p w14:paraId="6CF7F15D" w14:textId="3E26E00D" w:rsidR="00D07A9B" w:rsidRPr="000F1BC8" w:rsidRDefault="00CB7F31" w:rsidP="000F1BC8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F1B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Slijedom provedenog otvorenog postupka javne nabave robe: </w:t>
      </w:r>
      <w:r w:rsidR="00D07A9B" w:rsidRPr="000F1BC8">
        <w:rPr>
          <w:rFonts w:ascii="Times New Roman" w:eastAsia="Times New Roman" w:hAnsi="Times New Roman" w:cs="Times New Roman"/>
          <w:spacing w:val="1"/>
          <w:sz w:val="24"/>
          <w:szCs w:val="24"/>
        </w:rPr>
        <w:t>„</w:t>
      </w:r>
      <w:r w:rsidR="0093130C">
        <w:rPr>
          <w:rFonts w:ascii="Times New Roman" w:eastAsia="Times New Roman" w:hAnsi="Times New Roman" w:cs="Times New Roman"/>
          <w:spacing w:val="1"/>
          <w:sz w:val="24"/>
          <w:szCs w:val="24"/>
        </w:rPr>
        <w:t>Meso</w:t>
      </w:r>
      <w:r w:rsidR="00D07A9B" w:rsidRPr="000F1B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“ </w:t>
      </w:r>
      <w:r w:rsidR="00835C80">
        <w:rPr>
          <w:rFonts w:ascii="Times New Roman" w:eastAsia="Times New Roman" w:hAnsi="Times New Roman" w:cs="Times New Roman"/>
          <w:spacing w:val="1"/>
          <w:sz w:val="24"/>
          <w:szCs w:val="24"/>
        </w:rPr>
        <w:t>za g</w:t>
      </w:r>
      <w:r w:rsidR="00835C80" w:rsidRPr="00835C80">
        <w:rPr>
          <w:rFonts w:ascii="Times New Roman" w:eastAsia="Times New Roman" w:hAnsi="Times New Roman" w:cs="Times New Roman"/>
          <w:spacing w:val="1"/>
          <w:sz w:val="24"/>
          <w:szCs w:val="24"/>
        </w:rPr>
        <w:t>rup</w:t>
      </w:r>
      <w:r w:rsidR="00835C80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="00835C80" w:rsidRPr="00835C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2 -</w:t>
      </w:r>
      <w:r w:rsidR="00835C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35C80" w:rsidRPr="00835C80">
        <w:rPr>
          <w:rFonts w:ascii="Times New Roman" w:eastAsia="Times New Roman" w:hAnsi="Times New Roman" w:cs="Times New Roman"/>
          <w:spacing w:val="1"/>
          <w:sz w:val="24"/>
          <w:szCs w:val="24"/>
        </w:rPr>
        <w:t>piletina i</w:t>
      </w:r>
      <w:r w:rsidR="00835C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35C80" w:rsidRPr="00835C80">
        <w:rPr>
          <w:rFonts w:ascii="Times New Roman" w:eastAsia="Times New Roman" w:hAnsi="Times New Roman" w:cs="Times New Roman"/>
          <w:spacing w:val="1"/>
          <w:sz w:val="24"/>
          <w:szCs w:val="24"/>
        </w:rPr>
        <w:t>puretina</w:t>
      </w:r>
      <w:r w:rsidR="00835C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BC8">
        <w:rPr>
          <w:rFonts w:ascii="Times New Roman" w:eastAsia="Times New Roman" w:hAnsi="Times New Roman" w:cs="Times New Roman"/>
          <w:spacing w:val="8"/>
          <w:sz w:val="24"/>
          <w:szCs w:val="24"/>
        </w:rPr>
        <w:t>za potrebe Thalassotherapije Opatija</w:t>
      </w:r>
      <w:r w:rsidRPr="000F1BC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i sukladno tome donesenoj Odluci o odabir</w:t>
      </w:r>
      <w:r w:rsidR="000F1BC8" w:rsidRPr="000F1BC8"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 w:rsidRPr="000F1BC8">
        <w:rPr>
          <w:rFonts w:ascii="Times New Roman" w:eastAsia="Times New Roman" w:hAnsi="Times New Roman" w:cs="Times New Roman"/>
          <w:spacing w:val="5"/>
          <w:sz w:val="24"/>
          <w:szCs w:val="24"/>
        </w:rPr>
        <w:t>,</w:t>
      </w:r>
      <w:r w:rsidR="000F1BC8" w:rsidRPr="000F1BC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F1BC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daje se suglasnost </w:t>
      </w:r>
      <w:r w:rsidR="00BB3333" w:rsidRPr="000F1BC8">
        <w:rPr>
          <w:rFonts w:ascii="Times New Roman" w:eastAsia="Times New Roman" w:hAnsi="Times New Roman" w:cs="Times New Roman"/>
          <w:spacing w:val="5"/>
          <w:sz w:val="24"/>
          <w:szCs w:val="24"/>
        </w:rPr>
        <w:t>ravnatelju</w:t>
      </w:r>
      <w:r w:rsidR="00823478" w:rsidRPr="000F1BC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sukladno članku </w:t>
      </w:r>
      <w:r w:rsidR="00823478" w:rsidRPr="000F1BC8">
        <w:rPr>
          <w:rFonts w:ascii="Times New Roman" w:eastAsia="Times New Roman" w:hAnsi="Times New Roman" w:cs="Times New Roman"/>
          <w:sz w:val="24"/>
          <w:szCs w:val="24"/>
        </w:rPr>
        <w:t xml:space="preserve">30. stavka 1. točke 17. Statuta </w:t>
      </w:r>
      <w:r w:rsidR="00823478" w:rsidRPr="000F1BC8">
        <w:rPr>
          <w:rFonts w:ascii="Times New Roman" w:eastAsia="Times New Roman" w:hAnsi="Times New Roman" w:cs="Times New Roman"/>
          <w:spacing w:val="4"/>
          <w:sz w:val="24"/>
          <w:szCs w:val="24"/>
        </w:rPr>
        <w:t>Thalassotherapije Opatija,</w:t>
      </w:r>
      <w:r w:rsidRPr="000F1BC8">
        <w:rPr>
          <w:rFonts w:ascii="Times New Roman" w:eastAsia="Times New Roman" w:hAnsi="Times New Roman" w:cs="Times New Roman"/>
          <w:sz w:val="24"/>
          <w:szCs w:val="24"/>
        </w:rPr>
        <w:t xml:space="preserve"> na zaključenje ugovora sa</w:t>
      </w:r>
      <w:r w:rsidR="00080B94" w:rsidRPr="000F1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7A9B" w:rsidRPr="000F1BC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ponuditeljem </w:t>
      </w:r>
      <w:r w:rsidR="00111BA1" w:rsidRPr="00111BA1">
        <w:rPr>
          <w:rFonts w:ascii="Times New Roman" w:eastAsia="Times New Roman" w:hAnsi="Times New Roman" w:cs="Times New Roman"/>
          <w:spacing w:val="2"/>
          <w:sz w:val="24"/>
          <w:szCs w:val="24"/>
        </w:rPr>
        <w:t>VINDIJA d.o.o.</w:t>
      </w:r>
      <w:r w:rsidR="00111B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11BA1" w:rsidRPr="00111BA1">
        <w:rPr>
          <w:rFonts w:ascii="Times New Roman" w:eastAsia="Times New Roman" w:hAnsi="Times New Roman" w:cs="Times New Roman"/>
          <w:spacing w:val="2"/>
          <w:sz w:val="24"/>
          <w:szCs w:val="24"/>
        </w:rPr>
        <w:t>Varaždin</w:t>
      </w:r>
      <w:r w:rsidR="0093130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="00111BA1" w:rsidRPr="00111BA1">
        <w:rPr>
          <w:rFonts w:ascii="Times New Roman" w:eastAsia="Times New Roman" w:hAnsi="Times New Roman" w:cs="Times New Roman"/>
          <w:spacing w:val="2"/>
          <w:sz w:val="24"/>
          <w:szCs w:val="24"/>
        </w:rPr>
        <w:t>Međimurska</w:t>
      </w:r>
      <w:r w:rsidR="00111B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11BA1" w:rsidRPr="00111BA1">
        <w:rPr>
          <w:rFonts w:ascii="Times New Roman" w:eastAsia="Times New Roman" w:hAnsi="Times New Roman" w:cs="Times New Roman"/>
          <w:spacing w:val="2"/>
          <w:sz w:val="24"/>
          <w:szCs w:val="24"/>
        </w:rPr>
        <w:t>ulica 6</w:t>
      </w:r>
      <w:r w:rsidR="0093130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="00111BA1" w:rsidRPr="00111BA1">
        <w:rPr>
          <w:rFonts w:ascii="Times New Roman" w:eastAsia="Times New Roman" w:hAnsi="Times New Roman" w:cs="Times New Roman"/>
          <w:spacing w:val="2"/>
          <w:sz w:val="24"/>
          <w:szCs w:val="24"/>
        </w:rPr>
        <w:t>42000</w:t>
      </w:r>
      <w:r w:rsidR="00111B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11BA1" w:rsidRPr="00111BA1">
        <w:rPr>
          <w:rFonts w:ascii="Times New Roman" w:eastAsia="Times New Roman" w:hAnsi="Times New Roman" w:cs="Times New Roman"/>
          <w:spacing w:val="2"/>
          <w:sz w:val="24"/>
          <w:szCs w:val="24"/>
        </w:rPr>
        <w:t>Varaždin</w:t>
      </w:r>
      <w:r w:rsidR="000F1BC8" w:rsidRPr="000F1BC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Hrvatska, OIB: </w:t>
      </w:r>
      <w:r w:rsidR="00111BA1" w:rsidRPr="00111BA1">
        <w:rPr>
          <w:rFonts w:ascii="Times New Roman" w:eastAsia="Times New Roman" w:hAnsi="Times New Roman" w:cs="Times New Roman"/>
          <w:spacing w:val="2"/>
          <w:sz w:val="24"/>
          <w:szCs w:val="24"/>
        </w:rPr>
        <w:t>44138062462</w:t>
      </w:r>
      <w:r w:rsidR="00111B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24FC0" w:rsidRPr="000F1BC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s ponudbenom cijenom od </w:t>
      </w:r>
      <w:r w:rsidR="00111BA1" w:rsidRPr="00111BA1">
        <w:rPr>
          <w:rFonts w:ascii="Times New Roman" w:eastAsia="Times New Roman" w:hAnsi="Times New Roman" w:cs="Times New Roman"/>
          <w:spacing w:val="2"/>
          <w:sz w:val="24"/>
          <w:szCs w:val="24"/>
        </w:rPr>
        <w:t>31.698,50</w:t>
      </w:r>
      <w:r w:rsidR="00111B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24FC0" w:rsidRPr="000F1BC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eura bez PDV-a, odnosno </w:t>
      </w:r>
      <w:r w:rsidR="007E75B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33.283,43 </w:t>
      </w:r>
      <w:r w:rsidR="00D24FC0" w:rsidRPr="000F1BC8">
        <w:rPr>
          <w:rFonts w:ascii="Times New Roman" w:eastAsia="Times New Roman" w:hAnsi="Times New Roman" w:cs="Times New Roman"/>
          <w:spacing w:val="2"/>
          <w:sz w:val="24"/>
          <w:szCs w:val="24"/>
        </w:rPr>
        <w:t>eura s PDV-om</w:t>
      </w:r>
      <w:r w:rsidR="00D07A9B" w:rsidRPr="000F1BC8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14:paraId="6B1151B6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4"/>
          <w:sz w:val="24"/>
          <w:szCs w:val="24"/>
        </w:rPr>
      </w:pPr>
    </w:p>
    <w:p w14:paraId="7FBA6771" w14:textId="77777777" w:rsidR="00BB3333" w:rsidRPr="00CB7F31" w:rsidRDefault="00BB3333" w:rsidP="00BB3333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>II.</w:t>
      </w:r>
    </w:p>
    <w:p w14:paraId="2D1F553C" w14:textId="77777777" w:rsidR="00BB3333" w:rsidRPr="00CB7F31" w:rsidRDefault="00BB3333" w:rsidP="00BB333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Nakon primitka Odluke iz točke I. ove Odluke, ovlašćuje se ravnatelj Thalassotherapije Opatija </w:t>
      </w:r>
      <w:r w:rsidRPr="00CB7F3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da zaključi Ugovor o nabavi robe s odabranim ponuditeljem </w:t>
      </w:r>
      <w:r w:rsidRPr="00CB7F31">
        <w:rPr>
          <w:rFonts w:ascii="Times New Roman" w:eastAsia="Times New Roman" w:hAnsi="Times New Roman" w:cs="Times New Roman"/>
          <w:sz w:val="24"/>
          <w:szCs w:val="24"/>
        </w:rPr>
        <w:t>navedenim u to</w:t>
      </w:r>
      <w:r>
        <w:rPr>
          <w:rFonts w:ascii="Times New Roman" w:eastAsia="Times New Roman" w:hAnsi="Times New Roman" w:cs="Times New Roman"/>
          <w:sz w:val="24"/>
          <w:szCs w:val="24"/>
        </w:rPr>
        <w:t>čk</w:t>
      </w:r>
      <w:r w:rsidRPr="00CB7F31">
        <w:rPr>
          <w:rFonts w:ascii="Times New Roman" w:eastAsia="Times New Roman" w:hAnsi="Times New Roman" w:cs="Times New Roman"/>
          <w:sz w:val="24"/>
          <w:szCs w:val="24"/>
        </w:rPr>
        <w:t>i I. ove Odluke.</w:t>
      </w:r>
    </w:p>
    <w:p w14:paraId="2615A9F4" w14:textId="77777777" w:rsidR="00BB3333" w:rsidRPr="00CB7F31" w:rsidRDefault="00BB3333" w:rsidP="00BB333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25B03D" w14:textId="77777777" w:rsidR="00BB3333" w:rsidRPr="00CB7F31" w:rsidRDefault="00BB3333" w:rsidP="00BB333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CB7F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E6C949" w14:textId="77777777" w:rsidR="00BB3333" w:rsidRPr="00CB7F31" w:rsidRDefault="00BB3333" w:rsidP="00BB333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z w:val="24"/>
          <w:szCs w:val="24"/>
        </w:rPr>
        <w:t>Ova Odluka stupa na snagu danom donošenja.</w:t>
      </w:r>
    </w:p>
    <w:p w14:paraId="4705968E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14:paraId="3C6DAA71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14:paraId="5C578F83" w14:textId="77777777" w:rsidR="0021630B" w:rsidRDefault="0021630B" w:rsidP="0021630B">
      <w:pPr>
        <w:spacing w:after="0" w:line="276" w:lineRule="auto"/>
        <w:jc w:val="right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Predsjednik Upravnog vijeća </w:t>
      </w:r>
    </w:p>
    <w:p w14:paraId="262980DD" w14:textId="77777777" w:rsidR="0021630B" w:rsidRDefault="0021630B" w:rsidP="0021630B">
      <w:pPr>
        <w:spacing w:after="0" w:line="276" w:lineRule="auto"/>
        <w:jc w:val="right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6"/>
          <w:sz w:val="24"/>
          <w:szCs w:val="24"/>
        </w:rPr>
        <w:t>Ivan Vidaković, mag. iur.</w:t>
      </w:r>
    </w:p>
    <w:p w14:paraId="10878E8A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14:paraId="3B73FCEE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14:paraId="6BBB0429" w14:textId="5CA6CB57" w:rsidR="00CB7F31" w:rsidRPr="00DB5EA8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5EA8">
        <w:rPr>
          <w:rFonts w:ascii="Times New Roman" w:eastAsia="Times New Roman" w:hAnsi="Times New Roman" w:cs="Times New Roman"/>
          <w:sz w:val="24"/>
          <w:szCs w:val="24"/>
        </w:rPr>
        <w:t>Ur. broj: 01-000-00/25</w:t>
      </w:r>
      <w:r w:rsidR="003A1EFB">
        <w:rPr>
          <w:rFonts w:ascii="Times New Roman" w:eastAsia="Times New Roman" w:hAnsi="Times New Roman" w:cs="Times New Roman"/>
          <w:sz w:val="24"/>
          <w:szCs w:val="24"/>
        </w:rPr>
        <w:t>/837/4</w:t>
      </w:r>
    </w:p>
    <w:p w14:paraId="009B8099" w14:textId="0919C9FD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5EA8">
        <w:rPr>
          <w:rFonts w:ascii="Times New Roman" w:eastAsia="Times New Roman" w:hAnsi="Times New Roman" w:cs="Times New Roman"/>
          <w:sz w:val="24"/>
          <w:szCs w:val="24"/>
        </w:rPr>
        <w:t xml:space="preserve">U Opatiji, </w:t>
      </w:r>
      <w:r w:rsidR="00C23FF4">
        <w:rPr>
          <w:rFonts w:ascii="Times New Roman" w:eastAsia="Times New Roman" w:hAnsi="Times New Roman" w:cs="Times New Roman"/>
          <w:sz w:val="24"/>
          <w:szCs w:val="24"/>
        </w:rPr>
        <w:t>19</w:t>
      </w:r>
      <w:r w:rsidR="0021630B" w:rsidRPr="0021630B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2163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B5EA8">
        <w:rPr>
          <w:rFonts w:ascii="Times New Roman" w:eastAsia="Times New Roman" w:hAnsi="Times New Roman" w:cs="Times New Roman"/>
          <w:sz w:val="24"/>
          <w:szCs w:val="24"/>
        </w:rPr>
        <w:t>2025. godine</w:t>
      </w:r>
    </w:p>
    <w:p w14:paraId="5A94A42F" w14:textId="77777777" w:rsidR="0052697F" w:rsidRDefault="0052697F">
      <w:pPr>
        <w:rPr>
          <w:rFonts w:ascii="Times New Roman" w:hAnsi="Times New Roman" w:cs="Times New Roman"/>
          <w:sz w:val="24"/>
          <w:szCs w:val="24"/>
        </w:rPr>
      </w:pPr>
    </w:p>
    <w:p w14:paraId="3D201D0C" w14:textId="3B1C20C2" w:rsidR="0007736A" w:rsidRDefault="005269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Prilozi:</w:t>
      </w:r>
    </w:p>
    <w:p w14:paraId="41217FBA" w14:textId="1B5F7FA4" w:rsidR="0052697F" w:rsidRDefault="005269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Zapisnik o pregledu i ocjeni ponuda</w:t>
      </w:r>
    </w:p>
    <w:p w14:paraId="39B07CF0" w14:textId="14265E70" w:rsidR="0052697F" w:rsidRDefault="005269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Odluka o odabiru</w:t>
      </w:r>
    </w:p>
    <w:p w14:paraId="4FBE3EA4" w14:textId="77777777" w:rsidR="0052697F" w:rsidRPr="00CB7F31" w:rsidRDefault="0052697F">
      <w:pPr>
        <w:rPr>
          <w:rFonts w:ascii="Times New Roman" w:hAnsi="Times New Roman" w:cs="Times New Roman"/>
          <w:sz w:val="24"/>
          <w:szCs w:val="24"/>
        </w:rPr>
      </w:pPr>
    </w:p>
    <w:sectPr w:rsidR="0052697F" w:rsidRPr="00CB7F31" w:rsidSect="00AD6A61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6A"/>
    <w:rsid w:val="0007736A"/>
    <w:rsid w:val="00080B94"/>
    <w:rsid w:val="000F1BC8"/>
    <w:rsid w:val="00111BA1"/>
    <w:rsid w:val="0021630B"/>
    <w:rsid w:val="003533F3"/>
    <w:rsid w:val="003A1EFB"/>
    <w:rsid w:val="0052697F"/>
    <w:rsid w:val="00590FC3"/>
    <w:rsid w:val="007E75BD"/>
    <w:rsid w:val="00817045"/>
    <w:rsid w:val="00823478"/>
    <w:rsid w:val="00835C80"/>
    <w:rsid w:val="00837095"/>
    <w:rsid w:val="0093130C"/>
    <w:rsid w:val="00AC0C0B"/>
    <w:rsid w:val="00BB3333"/>
    <w:rsid w:val="00BB6197"/>
    <w:rsid w:val="00C23FF4"/>
    <w:rsid w:val="00CB7F31"/>
    <w:rsid w:val="00D07A9B"/>
    <w:rsid w:val="00D24FC0"/>
    <w:rsid w:val="00D2771E"/>
    <w:rsid w:val="00D60E71"/>
    <w:rsid w:val="00D7336F"/>
    <w:rsid w:val="00DB5EA8"/>
    <w:rsid w:val="00E5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05A7"/>
  <w15:chartTrackingRefBased/>
  <w15:docId w15:val="{719C4EE6-B5B3-436C-9C13-DD29B294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Figl</dc:creator>
  <cp:keywords/>
  <dc:description/>
  <cp:lastModifiedBy>Ivana Figl</cp:lastModifiedBy>
  <cp:revision>26</cp:revision>
  <cp:lastPrinted>2025-07-18T09:23:00Z</cp:lastPrinted>
  <dcterms:created xsi:type="dcterms:W3CDTF">2025-03-31T07:32:00Z</dcterms:created>
  <dcterms:modified xsi:type="dcterms:W3CDTF">2025-11-13T11:12:00Z</dcterms:modified>
</cp:coreProperties>
</file>